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EE" w:rsidRDefault="008303EE" w:rsidP="008303EE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-531</wp:posOffset>
            </wp:positionV>
            <wp:extent cx="7772400" cy="15690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12-13 at 4.05.5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303EE" w:rsidRPr="008303EE" w:rsidRDefault="00A97A3E" w:rsidP="008303EE">
      <w:pPr>
        <w:spacing w:line="360" w:lineRule="auto"/>
        <w:ind w:firstLine="720"/>
        <w:rPr>
          <w:sz w:val="22"/>
          <w:szCs w:val="22"/>
        </w:rPr>
      </w:pPr>
      <w:r w:rsidRPr="008303EE">
        <w:rPr>
          <w:sz w:val="22"/>
          <w:szCs w:val="22"/>
        </w:rPr>
        <w:t xml:space="preserve">My academic and artistic leadership </w:t>
      </w:r>
      <w:r w:rsidR="00442002" w:rsidRPr="008303EE">
        <w:rPr>
          <w:sz w:val="22"/>
          <w:szCs w:val="22"/>
        </w:rPr>
        <w:t>philosophy</w:t>
      </w:r>
      <w:r w:rsidRPr="008303EE">
        <w:rPr>
          <w:sz w:val="22"/>
          <w:szCs w:val="22"/>
        </w:rPr>
        <w:t xml:space="preserve"> borrows </w:t>
      </w:r>
      <w:r w:rsidR="00457A5E" w:rsidRPr="008303EE">
        <w:rPr>
          <w:sz w:val="22"/>
          <w:szCs w:val="22"/>
        </w:rPr>
        <w:t xml:space="preserve">equally </w:t>
      </w:r>
      <w:r w:rsidRPr="008303EE">
        <w:rPr>
          <w:sz w:val="22"/>
          <w:szCs w:val="22"/>
        </w:rPr>
        <w:t xml:space="preserve">from a democratic, </w:t>
      </w:r>
      <w:r w:rsidR="00442002" w:rsidRPr="008303EE">
        <w:rPr>
          <w:sz w:val="22"/>
          <w:szCs w:val="22"/>
        </w:rPr>
        <w:t>transformational, and solution-based styles</w:t>
      </w:r>
      <w:r w:rsidR="00457A5E" w:rsidRPr="008303EE">
        <w:rPr>
          <w:sz w:val="22"/>
          <w:szCs w:val="22"/>
        </w:rPr>
        <w:t xml:space="preserve">.  I most value courage, authenticity, </w:t>
      </w:r>
      <w:r w:rsidR="00D56014" w:rsidRPr="008303EE">
        <w:rPr>
          <w:sz w:val="22"/>
          <w:szCs w:val="22"/>
        </w:rPr>
        <w:t>and collaboration with my colleagues.</w:t>
      </w:r>
      <w:r w:rsidR="008303EE" w:rsidRPr="008303EE">
        <w:rPr>
          <w:sz w:val="22"/>
          <w:szCs w:val="22"/>
        </w:rPr>
        <w:t xml:space="preserve"> </w:t>
      </w:r>
      <w:r w:rsidR="00442002" w:rsidRPr="008303EE">
        <w:rPr>
          <w:sz w:val="22"/>
          <w:szCs w:val="22"/>
        </w:rPr>
        <w:t>I am a firm believer in gathering consensus and fostering widespread buy-in.</w:t>
      </w:r>
      <w:r w:rsidR="008303EE">
        <w:rPr>
          <w:sz w:val="22"/>
          <w:szCs w:val="22"/>
        </w:rPr>
        <w:t xml:space="preserve">  I am also a pursuant of “what if?” and employ, “yes and…” in most situations.</w:t>
      </w:r>
      <w:r w:rsidR="00442002" w:rsidRPr="008303EE">
        <w:rPr>
          <w:sz w:val="22"/>
          <w:szCs w:val="22"/>
        </w:rPr>
        <w:t xml:space="preserve">  </w:t>
      </w:r>
    </w:p>
    <w:p w:rsidR="00442002" w:rsidRPr="008303EE" w:rsidRDefault="00442002" w:rsidP="008303EE">
      <w:pPr>
        <w:spacing w:line="360" w:lineRule="auto"/>
        <w:ind w:firstLine="720"/>
        <w:rPr>
          <w:sz w:val="22"/>
          <w:szCs w:val="22"/>
        </w:rPr>
      </w:pPr>
      <w:r w:rsidRPr="008303EE">
        <w:rPr>
          <w:sz w:val="22"/>
          <w:szCs w:val="22"/>
        </w:rPr>
        <w:t xml:space="preserve">As a strong leader, I believe that inspiring colleagues to </w:t>
      </w:r>
      <w:r w:rsidR="008303EE" w:rsidRPr="008303EE">
        <w:rPr>
          <w:sz w:val="22"/>
          <w:szCs w:val="22"/>
        </w:rPr>
        <w:t xml:space="preserve">speak their mind, with candor and honesty leads to the most exciting possibilities.  </w:t>
      </w:r>
      <w:r w:rsidRPr="008303EE">
        <w:rPr>
          <w:sz w:val="22"/>
          <w:szCs w:val="22"/>
        </w:rPr>
        <w:t xml:space="preserve">When all parties have a voice at the table, consensus </w:t>
      </w:r>
      <w:r w:rsidR="008303EE" w:rsidRPr="008303EE">
        <w:rPr>
          <w:sz w:val="22"/>
          <w:szCs w:val="22"/>
        </w:rPr>
        <w:t xml:space="preserve">happens more quickly; </w:t>
      </w:r>
      <w:r w:rsidRPr="008303EE">
        <w:rPr>
          <w:sz w:val="22"/>
          <w:szCs w:val="22"/>
        </w:rPr>
        <w:t>new ideas and init</w:t>
      </w:r>
      <w:r w:rsidR="008303EE" w:rsidRPr="008303EE">
        <w:rPr>
          <w:sz w:val="22"/>
          <w:szCs w:val="22"/>
        </w:rPr>
        <w:t>i</w:t>
      </w:r>
      <w:r w:rsidRPr="008303EE">
        <w:rPr>
          <w:sz w:val="22"/>
          <w:szCs w:val="22"/>
        </w:rPr>
        <w:t>atives breeds success &amp; excitement.</w:t>
      </w:r>
    </w:p>
    <w:p w:rsidR="008303EE" w:rsidRDefault="008303EE" w:rsidP="008303EE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457A5E" w:rsidRPr="008303EE">
        <w:rPr>
          <w:rFonts w:cs="Arial"/>
          <w:sz w:val="22"/>
          <w:szCs w:val="22"/>
        </w:rPr>
        <w:t>eaching is an art requiring specific skill sets and a demeanor that respects and cares for the whole student</w:t>
      </w:r>
      <w:r>
        <w:rPr>
          <w:rFonts w:cs="Arial"/>
          <w:sz w:val="22"/>
          <w:szCs w:val="22"/>
        </w:rPr>
        <w:t>, and a</w:t>
      </w:r>
      <w:r w:rsidR="00457A5E" w:rsidRPr="008303EE">
        <w:rPr>
          <w:rFonts w:cs="Arial"/>
          <w:sz w:val="22"/>
          <w:szCs w:val="22"/>
        </w:rPr>
        <w:t xml:space="preserve">n effective leader encourages learning to be robust, respectful, and exciting.  Additionally, I believe </w:t>
      </w:r>
      <w:r>
        <w:rPr>
          <w:rFonts w:cs="Arial"/>
          <w:sz w:val="22"/>
          <w:szCs w:val="22"/>
        </w:rPr>
        <w:t>decimating</w:t>
      </w:r>
      <w:r w:rsidR="00457A5E" w:rsidRPr="008303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obstacles</w:t>
      </w:r>
      <w:r w:rsidR="00457A5E" w:rsidRPr="008303EE">
        <w:rPr>
          <w:rFonts w:cs="Arial"/>
          <w:sz w:val="22"/>
          <w:szCs w:val="22"/>
        </w:rPr>
        <w:t xml:space="preserve"> that hinder students from learning deeply and intimatel</w:t>
      </w:r>
      <w:r>
        <w:rPr>
          <w:rFonts w:cs="Arial"/>
          <w:sz w:val="22"/>
          <w:szCs w:val="22"/>
        </w:rPr>
        <w:t>y, through an equity lens, is paramount to successful leadership.</w:t>
      </w:r>
    </w:p>
    <w:p w:rsidR="00457A5E" w:rsidRPr="008303EE" w:rsidRDefault="00457A5E" w:rsidP="008303EE">
      <w:pPr>
        <w:spacing w:line="360" w:lineRule="auto"/>
        <w:ind w:firstLine="720"/>
        <w:rPr>
          <w:rFonts w:cs="Arial"/>
          <w:sz w:val="22"/>
          <w:szCs w:val="22"/>
        </w:rPr>
      </w:pPr>
      <w:r w:rsidRPr="008303EE">
        <w:rPr>
          <w:rFonts w:cs="Arial"/>
          <w:sz w:val="22"/>
          <w:szCs w:val="22"/>
        </w:rPr>
        <w:t>As a leader, I function more like a guide than a dictator, creating an environment where learning to think critically, (re)acting to material, and challenging preconceived ideas with presence and resistance is spotlighted.</w:t>
      </w:r>
    </w:p>
    <w:p w:rsidR="008303EE" w:rsidRDefault="00457A5E" w:rsidP="008303EE">
      <w:pPr>
        <w:spacing w:line="360" w:lineRule="auto"/>
        <w:ind w:firstLine="720"/>
        <w:rPr>
          <w:rFonts w:cs="Arial"/>
          <w:sz w:val="22"/>
          <w:szCs w:val="22"/>
        </w:rPr>
      </w:pPr>
      <w:r w:rsidRPr="008303EE">
        <w:rPr>
          <w:rFonts w:cs="Arial"/>
          <w:sz w:val="22"/>
          <w:szCs w:val="22"/>
        </w:rPr>
        <w:t>I reject the notion of autocratic leadership in preference to gathering consensus and hearing all voices at the table, a hallmark of a democratic leadership philosophy.  With community buy-in, I believe that transformational results are possible.  Looking practically and theoretically at how performing arts can be used as a powerful tool to understand the human experienc</w:t>
      </w:r>
      <w:r w:rsidR="008303EE">
        <w:rPr>
          <w:rFonts w:cs="Arial"/>
          <w:sz w:val="22"/>
          <w:szCs w:val="22"/>
        </w:rPr>
        <w:t>e, w</w:t>
      </w:r>
      <w:r w:rsidRPr="008303EE">
        <w:rPr>
          <w:rFonts w:cs="Arial"/>
          <w:sz w:val="22"/>
          <w:szCs w:val="22"/>
        </w:rPr>
        <w:t xml:space="preserve">ith vigor and consistency, it is my job to train students to examine their own critical eye and insist that they stretch themselves as scholars and practitioners.  I </w:t>
      </w:r>
      <w:r w:rsidR="008303EE">
        <w:rPr>
          <w:rFonts w:cs="Arial"/>
          <w:sz w:val="22"/>
          <w:szCs w:val="22"/>
        </w:rPr>
        <w:t>expect the same from my colleagues.</w:t>
      </w:r>
    </w:p>
    <w:p w:rsidR="00457A5E" w:rsidRPr="008303EE" w:rsidRDefault="008303EE" w:rsidP="008303EE">
      <w:pPr>
        <w:spacing w:line="36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</w:t>
      </w:r>
      <w:r w:rsidR="00457A5E" w:rsidRPr="008303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provide a venue for colleagues to excel, I believe that foste</w:t>
      </w:r>
      <w:r w:rsidR="00457A5E" w:rsidRPr="008303EE">
        <w:rPr>
          <w:rFonts w:cs="Arial"/>
          <w:sz w:val="22"/>
          <w:szCs w:val="22"/>
        </w:rPr>
        <w:t xml:space="preserve">ring an environment where risk taking is encouraged and supported; </w:t>
      </w:r>
      <w:r>
        <w:rPr>
          <w:rFonts w:cs="Arial"/>
          <w:sz w:val="22"/>
          <w:szCs w:val="22"/>
        </w:rPr>
        <w:t>authenticity ensues</w:t>
      </w:r>
      <w:r w:rsidR="00457A5E" w:rsidRPr="008303EE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 xml:space="preserve"> A</w:t>
      </w:r>
      <w:r w:rsidR="00457A5E" w:rsidRPr="008303EE">
        <w:rPr>
          <w:rFonts w:cs="Arial"/>
          <w:sz w:val="22"/>
          <w:szCs w:val="22"/>
        </w:rPr>
        <w:t xml:space="preserve">s a </w:t>
      </w:r>
      <w:r>
        <w:rPr>
          <w:rFonts w:cs="Arial"/>
          <w:sz w:val="22"/>
          <w:szCs w:val="22"/>
        </w:rPr>
        <w:t>leader in higher-education</w:t>
      </w:r>
      <w:r w:rsidR="00457A5E" w:rsidRPr="008303EE">
        <w:rPr>
          <w:rFonts w:cs="Arial"/>
          <w:sz w:val="22"/>
          <w:szCs w:val="22"/>
        </w:rPr>
        <w:t xml:space="preserve">, I believe that the classroom should be a meeting ground for understanding, acquisition, and </w:t>
      </w:r>
      <w:r>
        <w:rPr>
          <w:rFonts w:cs="Arial"/>
          <w:sz w:val="22"/>
          <w:szCs w:val="22"/>
        </w:rPr>
        <w:t>expanding knowledge</w:t>
      </w:r>
      <w:r w:rsidR="00457A5E" w:rsidRPr="008303EE">
        <w:rPr>
          <w:rFonts w:cs="Arial"/>
          <w:sz w:val="22"/>
          <w:szCs w:val="22"/>
        </w:rPr>
        <w:t xml:space="preserve">.  Through shared experience grounded in truth, theory, and practical knowledge, I </w:t>
      </w:r>
      <w:r>
        <w:rPr>
          <w:rFonts w:cs="Arial"/>
          <w:sz w:val="22"/>
          <w:szCs w:val="22"/>
        </w:rPr>
        <w:t xml:space="preserve">set out to create a </w:t>
      </w:r>
      <w:r w:rsidR="00457A5E" w:rsidRPr="008303EE">
        <w:rPr>
          <w:rFonts w:cs="Arial"/>
          <w:sz w:val="22"/>
          <w:szCs w:val="22"/>
        </w:rPr>
        <w:t>diverse environment for authenticating practical skills.</w:t>
      </w:r>
    </w:p>
    <w:sectPr w:rsidR="00457A5E" w:rsidRPr="008303EE" w:rsidSect="008303EE">
      <w:footerReference w:type="default" r:id="rId7"/>
      <w:pgSz w:w="12240" w:h="15840"/>
      <w:pgMar w:top="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1C" w:rsidRDefault="00063C1C" w:rsidP="008303EE">
      <w:r>
        <w:separator/>
      </w:r>
    </w:p>
  </w:endnote>
  <w:endnote w:type="continuationSeparator" w:id="0">
    <w:p w:rsidR="00063C1C" w:rsidRDefault="00063C1C" w:rsidP="0083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EE" w:rsidRDefault="008303EE">
    <w:pPr>
      <w:pStyle w:val="Footer"/>
      <w:pBdr>
        <w:bottom w:val="single" w:sz="6" w:space="1" w:color="auto"/>
      </w:pBdr>
    </w:pPr>
  </w:p>
  <w:p w:rsidR="008303EE" w:rsidRDefault="008303EE" w:rsidP="008303EE">
    <w:pPr>
      <w:pStyle w:val="Footer"/>
      <w:jc w:val="right"/>
    </w:pPr>
    <w:r>
      <w:t>Taylor, Academic &amp; Artistic Leadership Philosophy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1C" w:rsidRDefault="00063C1C" w:rsidP="008303EE">
      <w:r>
        <w:separator/>
      </w:r>
    </w:p>
  </w:footnote>
  <w:footnote w:type="continuationSeparator" w:id="0">
    <w:p w:rsidR="00063C1C" w:rsidRDefault="00063C1C" w:rsidP="0083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3E"/>
    <w:rsid w:val="00063C1C"/>
    <w:rsid w:val="00442002"/>
    <w:rsid w:val="0044337E"/>
    <w:rsid w:val="00457A5E"/>
    <w:rsid w:val="008303EE"/>
    <w:rsid w:val="009D4091"/>
    <w:rsid w:val="00A97A3E"/>
    <w:rsid w:val="00B22BB6"/>
    <w:rsid w:val="00D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BBC53"/>
  <w15:chartTrackingRefBased/>
  <w15:docId w15:val="{C5A993E9-3437-5847-9ACB-9B19F74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EE"/>
  </w:style>
  <w:style w:type="paragraph" w:styleId="Footer">
    <w:name w:val="footer"/>
    <w:basedOn w:val="Normal"/>
    <w:link w:val="FooterChar"/>
    <w:uiPriority w:val="99"/>
    <w:unhideWhenUsed/>
    <w:rsid w:val="00830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Nick Taylor</dc:creator>
  <cp:keywords/>
  <dc:description/>
  <cp:lastModifiedBy>Dr. Nick Taylor</cp:lastModifiedBy>
  <cp:revision>1</cp:revision>
  <cp:lastPrinted>2022-12-13T23:07:00Z</cp:lastPrinted>
  <dcterms:created xsi:type="dcterms:W3CDTF">2022-12-13T22:08:00Z</dcterms:created>
  <dcterms:modified xsi:type="dcterms:W3CDTF">2022-12-13T23:07:00Z</dcterms:modified>
</cp:coreProperties>
</file>