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pperplate Light" w:hAnsi="Copperplate Light"/>
          <w:b w:val="0"/>
          <w:color w:val="808080" w:themeColor="background1" w:themeShade="80"/>
        </w:rPr>
        <w:alias w:val="Enter Your Name:"/>
        <w:tag w:val="Enter Your Name:"/>
        <w:id w:val="-790906149"/>
        <w:placeholder>
          <w:docPart w:val="6741A17A8F095046847D0ABB2DFB2D33"/>
        </w:placeholder>
        <w:dataBinding w:prefixMappings="xmlns:ns0='http://schemas.openxmlformats.org/officeDocument/2006/extended-properties' " w:xpath="/ns0:Properties[1]/ns0:Company[1]" w:storeItemID="{6668398D-A668-4E3E-A5EB-62B293D839F1}"/>
        <w15:appearance w15:val="hidden"/>
        <w:text w:multiLine="1"/>
      </w:sdtPr>
      <w:sdtContent>
        <w:p w14:paraId="5FF6E4A4" w14:textId="68183391" w:rsidR="00A2563A" w:rsidRPr="00DE66E3" w:rsidRDefault="00A2563A" w:rsidP="00A2563A">
          <w:pPr>
            <w:pStyle w:val="Name"/>
            <w:jc w:val="center"/>
            <w:rPr>
              <w:rFonts w:ascii="Copperplate Light" w:hAnsi="Copperplate Light"/>
              <w:b w:val="0"/>
              <w:color w:val="808080" w:themeColor="background1" w:themeShade="80"/>
            </w:rPr>
          </w:pPr>
          <w:r>
            <w:rPr>
              <w:rFonts w:ascii="Copperplate Light" w:hAnsi="Copperplate Light"/>
              <w:b w:val="0"/>
              <w:color w:val="808080" w:themeColor="background1" w:themeShade="80"/>
            </w:rPr>
            <w:t>Guidebright partners</w:t>
          </w:r>
        </w:p>
      </w:sdtContent>
    </w:sdt>
    <w:p w14:paraId="12116EDB" w14:textId="77777777" w:rsidR="00A2563A" w:rsidRPr="00A2563A" w:rsidRDefault="00A2563A" w:rsidP="00A2563A">
      <w:pPr>
        <w:contextualSpacing/>
        <w:jc w:val="center"/>
        <w:rPr>
          <w:rFonts w:ascii="Copperplate Light" w:eastAsia="Montserrat" w:hAnsi="Copperplate Light" w:cs="Times New Roman"/>
          <w:color w:val="808080"/>
          <w:sz w:val="36"/>
          <w:szCs w:val="36"/>
        </w:rPr>
      </w:pPr>
      <w:r w:rsidRPr="00A2563A">
        <w:rPr>
          <w:rFonts w:ascii="Copperplate Light" w:eastAsia="Montserrat" w:hAnsi="Copperplate Light" w:cs="Times New Roman"/>
          <w:color w:val="808080"/>
          <w:sz w:val="36"/>
          <w:szCs w:val="36"/>
        </w:rPr>
        <w:t>Turning strategy into reality</w:t>
      </w:r>
    </w:p>
    <w:p w14:paraId="0F04F43C" w14:textId="3AD486C1" w:rsidR="00A2563A" w:rsidRPr="00A2563A" w:rsidRDefault="00A2563A" w:rsidP="00A2563A">
      <w:pPr>
        <w:pStyle w:val="NormalWeb"/>
        <w:jc w:val="center"/>
        <w:rPr>
          <w:rFonts w:ascii="Aptos Light" w:hAnsi="Aptos Light"/>
          <w:sz w:val="26"/>
          <w:szCs w:val="26"/>
        </w:rPr>
      </w:pPr>
      <w:r w:rsidRPr="00A2563A">
        <w:rPr>
          <w:rFonts w:ascii="Aptos Light" w:hAnsi="Aptos Light"/>
          <w:sz w:val="26"/>
          <w:szCs w:val="26"/>
        </w:rPr>
        <w:t xml:space="preserve">At Guidebright Partners, we excel in </w:t>
      </w:r>
      <w:r w:rsidRPr="00A2563A">
        <w:rPr>
          <w:rStyle w:val="Emphasis"/>
          <w:rFonts w:ascii="Aptos Light" w:eastAsiaTheme="majorEastAsia" w:hAnsi="Aptos Light"/>
          <w:b/>
          <w:bCs/>
          <w:color w:val="000000" w:themeColor="text1"/>
          <w:sz w:val="26"/>
          <w:szCs w:val="26"/>
        </w:rPr>
        <w:t>Strategy Execution</w:t>
      </w:r>
      <w:r w:rsidRPr="00A2563A">
        <w:rPr>
          <w:rFonts w:ascii="Aptos Light" w:hAnsi="Aptos Light"/>
          <w:sz w:val="26"/>
          <w:szCs w:val="26"/>
        </w:rPr>
        <w:t>.</w:t>
      </w:r>
    </w:p>
    <w:p w14:paraId="5478920C" w14:textId="4430C45D" w:rsidR="00A2563A" w:rsidRPr="00A2563A" w:rsidRDefault="00A2563A" w:rsidP="00A2563A">
      <w:pPr>
        <w:pStyle w:val="NormalWeb"/>
        <w:jc w:val="both"/>
        <w:rPr>
          <w:rFonts w:ascii="Aptos Light" w:hAnsi="Aptos Light"/>
          <w:sz w:val="26"/>
          <w:szCs w:val="26"/>
        </w:rPr>
      </w:pPr>
      <w:r w:rsidRPr="00A2563A">
        <w:rPr>
          <w:rFonts w:ascii="Aptos Light" w:hAnsi="Aptos Light"/>
          <w:sz w:val="26"/>
          <w:szCs w:val="26"/>
        </w:rPr>
        <w:t xml:space="preserve">While others may craft the strategy, our strength lies in </w:t>
      </w:r>
      <w:r w:rsidRPr="00195074">
        <w:rPr>
          <w:rFonts w:ascii="Aptos Light" w:hAnsi="Aptos Light"/>
          <w:sz w:val="26"/>
          <w:szCs w:val="26"/>
        </w:rPr>
        <w:t>making it happen</w:t>
      </w:r>
      <w:r w:rsidRPr="00A2563A">
        <w:rPr>
          <w:rFonts w:ascii="Aptos Light" w:hAnsi="Aptos Light"/>
          <w:sz w:val="26"/>
          <w:szCs w:val="26"/>
        </w:rPr>
        <w:t>. We help organizations define</w:t>
      </w:r>
      <w:r w:rsidR="00195074">
        <w:rPr>
          <w:rFonts w:ascii="Aptos Light" w:hAnsi="Aptos Light"/>
          <w:sz w:val="26"/>
          <w:szCs w:val="26"/>
        </w:rPr>
        <w:t xml:space="preserve"> </w:t>
      </w:r>
      <w:r w:rsidRPr="00A2563A">
        <w:rPr>
          <w:rFonts w:ascii="Aptos Light" w:hAnsi="Aptos Light"/>
          <w:sz w:val="26"/>
          <w:szCs w:val="26"/>
        </w:rPr>
        <w:t xml:space="preserve">what success looks like, identify measurable goals, chart the path from where they are to where they want to be, set clear priorities, </w:t>
      </w:r>
      <w:r w:rsidR="00195074">
        <w:rPr>
          <w:rFonts w:ascii="Aptos Light" w:hAnsi="Aptos Light"/>
          <w:sz w:val="26"/>
          <w:szCs w:val="26"/>
        </w:rPr>
        <w:t xml:space="preserve">gather resources </w:t>
      </w:r>
      <w:r w:rsidRPr="00A2563A">
        <w:rPr>
          <w:rFonts w:ascii="Aptos Light" w:hAnsi="Aptos Light"/>
          <w:sz w:val="26"/>
          <w:szCs w:val="26"/>
        </w:rPr>
        <w:t>and lead the process to ensure every milestone is achieved on time, within budget, and with objectives fully realized.</w:t>
      </w:r>
    </w:p>
    <w:p w14:paraId="73494A27" w14:textId="5AEF7608" w:rsidR="004F0A63" w:rsidRDefault="00A2563A" w:rsidP="00A2563A">
      <w:pPr>
        <w:pStyle w:val="NormalWeb"/>
        <w:jc w:val="both"/>
        <w:rPr>
          <w:rFonts w:ascii="Aptos Light" w:hAnsi="Aptos Light"/>
          <w:sz w:val="26"/>
          <w:szCs w:val="26"/>
        </w:rPr>
      </w:pPr>
      <w:r w:rsidRPr="00A2563A">
        <w:rPr>
          <w:rFonts w:ascii="Aptos Light" w:hAnsi="Aptos Light"/>
          <w:sz w:val="26"/>
          <w:szCs w:val="26"/>
        </w:rPr>
        <w:t xml:space="preserve">Our </w:t>
      </w:r>
      <w:r w:rsidR="00195074">
        <w:rPr>
          <w:rFonts w:ascii="Aptos Light" w:hAnsi="Aptos Light"/>
          <w:sz w:val="26"/>
          <w:szCs w:val="26"/>
        </w:rPr>
        <w:t xml:space="preserve">process </w:t>
      </w:r>
      <w:r w:rsidRPr="00A2563A">
        <w:rPr>
          <w:rFonts w:ascii="Aptos Light" w:hAnsi="Aptos Light"/>
          <w:sz w:val="26"/>
          <w:szCs w:val="26"/>
        </w:rPr>
        <w:t>includes regular checkpoints to confirm we’re on track and to make necessary course corrections—like expertly navigating a ship across open waters. We understand that winds, rough seas, and shifting tides are inevitable, but vigilance and adaptability</w:t>
      </w:r>
      <w:r w:rsidR="00195074">
        <w:rPr>
          <w:rFonts w:ascii="Aptos Light" w:hAnsi="Aptos Light"/>
          <w:sz w:val="26"/>
          <w:szCs w:val="26"/>
        </w:rPr>
        <w:t xml:space="preserve"> along with a proven approach </w:t>
      </w:r>
      <w:r w:rsidRPr="00A2563A">
        <w:rPr>
          <w:rFonts w:ascii="Aptos Light" w:hAnsi="Aptos Light"/>
          <w:sz w:val="26"/>
          <w:szCs w:val="26"/>
        </w:rPr>
        <w:t>ensure the destination is reached.</w:t>
      </w:r>
    </w:p>
    <w:p w14:paraId="60A1E4A5" w14:textId="05784DB2" w:rsidR="00A2563A" w:rsidRPr="00A2563A" w:rsidRDefault="004F0A63" w:rsidP="004F0A63">
      <w:pPr>
        <w:pStyle w:val="NormalWeb"/>
        <w:spacing w:before="240" w:beforeAutospacing="0"/>
        <w:jc w:val="both"/>
        <w:rPr>
          <w:rFonts w:ascii="Aptos Light" w:hAnsi="Aptos Light"/>
          <w:sz w:val="26"/>
          <w:szCs w:val="26"/>
        </w:rPr>
      </w:pPr>
      <w:r w:rsidRPr="00A2563A">
        <w:rPr>
          <w:rFonts w:ascii="Aptos Light" w:hAnsi="Aptos Light"/>
          <w:noProof/>
          <w:sz w:val="26"/>
          <w:szCs w:val="26"/>
        </w:rPr>
        <w:drawing>
          <wp:anchor distT="91440" distB="91440" distL="114300" distR="114300" simplePos="0" relativeHeight="251658240" behindDoc="1" locked="0" layoutInCell="1" allowOverlap="1" wp14:anchorId="352CE9DA" wp14:editId="68A69502">
            <wp:simplePos x="0" y="0"/>
            <wp:positionH relativeFrom="margin">
              <wp:align>center</wp:align>
            </wp:positionH>
            <wp:positionV relativeFrom="margin">
              <wp:align>center</wp:align>
            </wp:positionV>
            <wp:extent cx="5157216" cy="1371600"/>
            <wp:effectExtent l="0" t="0" r="0" b="0"/>
            <wp:wrapTopAndBottom/>
            <wp:docPr id="619292407" name="Picture 4" descr="A ship with sails and a lighthous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92407" name="Picture 4" descr="A ship with sails and a lighthouse&#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57216" cy="1371600"/>
                    </a:xfrm>
                    <a:prstGeom prst="rect">
                      <a:avLst/>
                    </a:prstGeom>
                  </pic:spPr>
                </pic:pic>
              </a:graphicData>
            </a:graphic>
            <wp14:sizeRelH relativeFrom="page">
              <wp14:pctWidth>0</wp14:pctWidth>
            </wp14:sizeRelH>
            <wp14:sizeRelV relativeFrom="page">
              <wp14:pctHeight>0</wp14:pctHeight>
            </wp14:sizeRelV>
          </wp:anchor>
        </w:drawing>
      </w:r>
      <w:r w:rsidR="00A2563A" w:rsidRPr="00A2563A">
        <w:rPr>
          <w:rFonts w:ascii="Aptos Light" w:hAnsi="Aptos Light"/>
          <w:sz w:val="26"/>
          <w:szCs w:val="26"/>
        </w:rPr>
        <w:t xml:space="preserve">Our team brings a wealth of experience, having led large-scale programs at global organizations such as Merck and Pfizer, as well as impactful efforts </w:t>
      </w:r>
      <w:r w:rsidR="00195074">
        <w:rPr>
          <w:rFonts w:ascii="Aptos Light" w:hAnsi="Aptos Light"/>
          <w:sz w:val="26"/>
          <w:szCs w:val="26"/>
        </w:rPr>
        <w:t xml:space="preserve">at smaller organizations </w:t>
      </w:r>
      <w:r w:rsidR="00A2563A" w:rsidRPr="00A2563A">
        <w:rPr>
          <w:rFonts w:ascii="Aptos Light" w:hAnsi="Aptos Light"/>
          <w:sz w:val="26"/>
          <w:szCs w:val="26"/>
        </w:rPr>
        <w:t>across diverse industries</w:t>
      </w:r>
      <w:r w:rsidR="00195074">
        <w:rPr>
          <w:rFonts w:ascii="Aptos Light" w:hAnsi="Aptos Light"/>
          <w:sz w:val="26"/>
          <w:szCs w:val="26"/>
        </w:rPr>
        <w:t>, including retail, manufacturing, consumer products, financial and professional services</w:t>
      </w:r>
      <w:r w:rsidR="00A2563A" w:rsidRPr="00A2563A">
        <w:rPr>
          <w:rFonts w:ascii="Aptos Light" w:hAnsi="Aptos Light"/>
          <w:sz w:val="26"/>
          <w:szCs w:val="26"/>
        </w:rPr>
        <w:t>. Whether executing a comprehensive program, implementing and leading a Program Management Office, or overseeing individual work streams, we deliver measurable results with precision and efficiency.</w:t>
      </w:r>
    </w:p>
    <w:p w14:paraId="3DCD829B" w14:textId="1251E9EE" w:rsidR="00A2563A" w:rsidRPr="00A2563A" w:rsidRDefault="00A2563A" w:rsidP="00A2563A">
      <w:pPr>
        <w:pStyle w:val="NormalWeb"/>
        <w:jc w:val="both"/>
        <w:rPr>
          <w:rFonts w:ascii="Aptos Light" w:hAnsi="Aptos Light"/>
          <w:sz w:val="26"/>
          <w:szCs w:val="26"/>
        </w:rPr>
      </w:pPr>
      <w:r w:rsidRPr="00A2563A">
        <w:rPr>
          <w:rFonts w:ascii="Aptos Light" w:hAnsi="Aptos Light"/>
          <w:sz w:val="26"/>
          <w:szCs w:val="26"/>
        </w:rPr>
        <w:t>What sets Guidebright Partners apart</w:t>
      </w:r>
      <w:r w:rsidR="004F0A63">
        <w:rPr>
          <w:rFonts w:ascii="Aptos Light" w:hAnsi="Aptos Light"/>
          <w:sz w:val="26"/>
          <w:szCs w:val="26"/>
        </w:rPr>
        <w:t>? T</w:t>
      </w:r>
      <w:r w:rsidRPr="00A2563A">
        <w:rPr>
          <w:rFonts w:ascii="Aptos Light" w:hAnsi="Aptos Light"/>
          <w:sz w:val="26"/>
          <w:szCs w:val="26"/>
        </w:rPr>
        <w:t>he seasoned leadership we bring to every engagement. We carry the wisdom and resilience of having faced —and overcome— challenging moments. Calm and focused under pressure, we are the steady hand you can rely on to guide your complex strategy to successful realization.</w:t>
      </w:r>
    </w:p>
    <w:p w14:paraId="54E082EC" w14:textId="77777777" w:rsidR="002F0B06" w:rsidRDefault="00A2563A" w:rsidP="004F0A63">
      <w:pPr>
        <w:pStyle w:val="NormalWeb"/>
        <w:rPr>
          <w:rFonts w:ascii="Aptos Light" w:hAnsi="Aptos Light"/>
          <w:sz w:val="26"/>
          <w:szCs w:val="26"/>
        </w:rPr>
      </w:pPr>
      <w:r w:rsidRPr="00A2563A">
        <w:rPr>
          <w:rFonts w:ascii="Aptos Light" w:hAnsi="Aptos Light"/>
          <w:sz w:val="26"/>
          <w:szCs w:val="26"/>
        </w:rPr>
        <w:t xml:space="preserve">At Guidebright Partners, we don’t just execute strategies—we help steer organizations toward their brightest futures. </w:t>
      </w:r>
      <w:r w:rsidR="004F0A63">
        <w:rPr>
          <w:rFonts w:ascii="Aptos Light" w:hAnsi="Aptos Light"/>
          <w:sz w:val="26"/>
          <w:szCs w:val="26"/>
        </w:rPr>
        <w:t xml:space="preserve"> </w:t>
      </w:r>
    </w:p>
    <w:p w14:paraId="20C6388B" w14:textId="27D29666" w:rsidR="002919ED" w:rsidRPr="004F0A63" w:rsidRDefault="00A2563A" w:rsidP="002F0B06">
      <w:pPr>
        <w:pStyle w:val="NormalWeb"/>
        <w:jc w:val="center"/>
        <w:rPr>
          <w:rFonts w:ascii="Aptos Light" w:hAnsi="Aptos Light"/>
          <w:sz w:val="26"/>
          <w:szCs w:val="26"/>
        </w:rPr>
      </w:pPr>
      <w:r w:rsidRPr="004F0A63">
        <w:rPr>
          <w:rFonts w:ascii="Aptos Light" w:hAnsi="Aptos Light"/>
          <w:i/>
          <w:iCs/>
          <w:sz w:val="26"/>
          <w:szCs w:val="26"/>
        </w:rPr>
        <w:t>Let us help you bring your vision to life</w:t>
      </w:r>
      <w:r w:rsidR="004F0A63" w:rsidRPr="004F0A63">
        <w:rPr>
          <w:rFonts w:ascii="Aptos Light" w:hAnsi="Aptos Light"/>
          <w:i/>
          <w:iCs/>
          <w:sz w:val="26"/>
          <w:szCs w:val="26"/>
        </w:rPr>
        <w:t>.</w:t>
      </w:r>
    </w:p>
    <w:sectPr w:rsidR="002919ED" w:rsidRPr="004F0A63" w:rsidSect="002F0B06">
      <w:headerReference w:type="default" r:id="rId10"/>
      <w:footerReference w:type="default" r:id="rId11"/>
      <w:headerReference w:type="first" r:id="rId12"/>
      <w:footerReference w:type="first" r:id="rId13"/>
      <w:type w:val="continuous"/>
      <w:pgSz w:w="12240" w:h="15840" w:code="1"/>
      <w:pgMar w:top="1296" w:right="1368" w:bottom="1044" w:left="1368"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CEF8" w14:textId="77777777" w:rsidR="00DF55EE" w:rsidRDefault="00DF55EE">
      <w:r>
        <w:separator/>
      </w:r>
    </w:p>
  </w:endnote>
  <w:endnote w:type="continuationSeparator" w:id="0">
    <w:p w14:paraId="1A73FC36" w14:textId="77777777" w:rsidR="00DF55EE" w:rsidRDefault="00DF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pperplate Light">
    <w:altName w:val="COPPERPLATE LIGHT"/>
    <w:panose1 w:val="02000604030000020004"/>
    <w:charset w:val="4D"/>
    <w:family w:val="auto"/>
    <w:pitch w:val="variable"/>
    <w:sig w:usb0="80000067" w:usb1="00000000" w:usb2="00000000" w:usb3="00000000" w:csb0="00000111" w:csb1="00000000"/>
  </w:font>
  <w:font w:name="Montserrat">
    <w:panose1 w:val="00000500000000000000"/>
    <w:charset w:val="4D"/>
    <w:family w:val="auto"/>
    <w:pitch w:val="variable"/>
    <w:sig w:usb0="2000020F" w:usb1="00000003" w:usb2="00000000" w:usb3="00000000" w:csb0="00000197"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7B01" w14:textId="77777777" w:rsidR="002919ED" w:rsidRDefault="00000000">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3708" w14:textId="11137D66" w:rsidR="00AB4408" w:rsidRDefault="004F0A63" w:rsidP="00AB4408">
    <w:pPr>
      <w:pStyle w:val="NormalWeb"/>
      <w:spacing w:before="0" w:beforeAutospacing="0" w:after="0" w:afterAutospacing="0"/>
      <w:jc w:val="center"/>
      <w:rPr>
        <w:rFonts w:ascii="Aptos Light" w:hAnsi="Aptos Light"/>
        <w:i/>
        <w:iCs/>
        <w:color w:val="808080" w:themeColor="background1" w:themeShade="80"/>
        <w:sz w:val="20"/>
        <w:szCs w:val="20"/>
      </w:rPr>
    </w:pPr>
    <w:r w:rsidRPr="00AB4408">
      <w:rPr>
        <w:rFonts w:ascii="Aptos Light" w:hAnsi="Aptos Light"/>
        <w:i/>
        <w:iCs/>
        <w:color w:val="808080" w:themeColor="background1" w:themeShade="80"/>
        <w:sz w:val="20"/>
        <w:szCs w:val="20"/>
      </w:rPr>
      <w:t xml:space="preserve">For more information, </w:t>
    </w:r>
    <w:r w:rsidR="00AB4408">
      <w:rPr>
        <w:rFonts w:ascii="Aptos Light" w:hAnsi="Aptos Light"/>
        <w:i/>
        <w:iCs/>
        <w:color w:val="808080" w:themeColor="background1" w:themeShade="80"/>
        <w:sz w:val="20"/>
        <w:szCs w:val="20"/>
      </w:rPr>
      <w:t>visit</w:t>
    </w:r>
    <w:r w:rsidR="00AB4408" w:rsidRPr="00AB4408">
      <w:rPr>
        <w:rFonts w:ascii="Aptos Light" w:hAnsi="Aptos Light"/>
        <w:i/>
        <w:iCs/>
        <w:color w:val="808080" w:themeColor="background1" w:themeShade="80"/>
        <w:sz w:val="20"/>
        <w:szCs w:val="20"/>
      </w:rPr>
      <w:t xml:space="preserve"> </w:t>
    </w:r>
    <w:hyperlink r:id="rId1" w:history="1">
      <w:r w:rsidR="00AB4408" w:rsidRPr="00AB4408">
        <w:rPr>
          <w:rStyle w:val="Hyperlink"/>
          <w:rFonts w:ascii="Aptos Light" w:hAnsi="Aptos Light"/>
          <w:i/>
          <w:iCs/>
          <w:color w:val="808080" w:themeColor="background1" w:themeShade="80"/>
          <w:sz w:val="20"/>
          <w:szCs w:val="20"/>
        </w:rPr>
        <w:t>guidebrightp</w:t>
      </w:r>
      <w:r w:rsidR="00AB4408" w:rsidRPr="00AB4408">
        <w:rPr>
          <w:rStyle w:val="Hyperlink"/>
          <w:rFonts w:ascii="Aptos Light" w:hAnsi="Aptos Light"/>
          <w:i/>
          <w:iCs/>
          <w:color w:val="808080" w:themeColor="background1" w:themeShade="80"/>
          <w:sz w:val="20"/>
          <w:szCs w:val="20"/>
        </w:rPr>
        <w:t>a</w:t>
      </w:r>
      <w:r w:rsidR="00AB4408" w:rsidRPr="00AB4408">
        <w:rPr>
          <w:rStyle w:val="Hyperlink"/>
          <w:rFonts w:ascii="Aptos Light" w:hAnsi="Aptos Light"/>
          <w:i/>
          <w:iCs/>
          <w:color w:val="808080" w:themeColor="background1" w:themeShade="80"/>
          <w:sz w:val="20"/>
          <w:szCs w:val="20"/>
        </w:rPr>
        <w:t>rtner</w:t>
      </w:r>
      <w:r w:rsidR="006F6947">
        <w:rPr>
          <w:rStyle w:val="Hyperlink"/>
          <w:rFonts w:ascii="Aptos Light" w:hAnsi="Aptos Light"/>
          <w:i/>
          <w:iCs/>
          <w:color w:val="808080" w:themeColor="background1" w:themeShade="80"/>
          <w:sz w:val="20"/>
          <w:szCs w:val="20"/>
        </w:rPr>
        <w:t>s</w:t>
      </w:r>
      <w:r w:rsidR="00AB4408" w:rsidRPr="00AB4408">
        <w:rPr>
          <w:rStyle w:val="Hyperlink"/>
          <w:rFonts w:ascii="Aptos Light" w:hAnsi="Aptos Light"/>
          <w:i/>
          <w:iCs/>
          <w:color w:val="808080" w:themeColor="background1" w:themeShade="80"/>
          <w:sz w:val="20"/>
          <w:szCs w:val="20"/>
        </w:rPr>
        <w:t>.com</w:t>
      </w:r>
    </w:hyperlink>
    <w:r w:rsidR="00AB4408" w:rsidRPr="00AB4408">
      <w:rPr>
        <w:rFonts w:ascii="Aptos Light" w:hAnsi="Aptos Light"/>
        <w:i/>
        <w:iCs/>
        <w:color w:val="808080" w:themeColor="background1" w:themeShade="80"/>
        <w:sz w:val="20"/>
        <w:szCs w:val="20"/>
      </w:rPr>
      <w:t xml:space="preserve"> or </w:t>
    </w:r>
  </w:p>
  <w:p w14:paraId="0E9D61BA" w14:textId="127D2D36" w:rsidR="004F0A63" w:rsidRPr="00AB4408" w:rsidRDefault="004F0A63" w:rsidP="00AB4408">
    <w:pPr>
      <w:pStyle w:val="NormalWeb"/>
      <w:spacing w:before="0" w:beforeAutospacing="0"/>
      <w:jc w:val="center"/>
      <w:rPr>
        <w:rFonts w:ascii="Aptos Light" w:hAnsi="Aptos Light"/>
        <w:i/>
        <w:iCs/>
        <w:color w:val="808080" w:themeColor="background1" w:themeShade="80"/>
        <w:sz w:val="20"/>
        <w:szCs w:val="20"/>
      </w:rPr>
    </w:pPr>
    <w:r w:rsidRPr="00AB4408">
      <w:rPr>
        <w:rFonts w:ascii="Aptos Light" w:hAnsi="Aptos Light"/>
        <w:i/>
        <w:iCs/>
        <w:color w:val="808080" w:themeColor="background1" w:themeShade="80"/>
        <w:sz w:val="20"/>
        <w:szCs w:val="20"/>
      </w:rPr>
      <w:t>contact Gregg Bedol, Managing Director</w:t>
    </w:r>
    <w:r w:rsidR="00AB4408">
      <w:rPr>
        <w:rFonts w:ascii="Aptos Light" w:hAnsi="Aptos Light"/>
        <w:i/>
        <w:iCs/>
        <w:color w:val="808080" w:themeColor="background1" w:themeShade="80"/>
        <w:sz w:val="20"/>
        <w:szCs w:val="20"/>
      </w:rPr>
      <w:t>,</w:t>
    </w:r>
    <w:r w:rsidRPr="00AB4408">
      <w:rPr>
        <w:rFonts w:ascii="Aptos Light" w:hAnsi="Aptos Light"/>
        <w:i/>
        <w:iCs/>
        <w:color w:val="808080" w:themeColor="background1" w:themeShade="80"/>
        <w:sz w:val="20"/>
        <w:szCs w:val="20"/>
      </w:rPr>
      <w:t xml:space="preserve"> at </w:t>
    </w:r>
    <w:hyperlink r:id="rId2" w:history="1">
      <w:r w:rsidRPr="00AB4408">
        <w:rPr>
          <w:rStyle w:val="Hyperlink"/>
          <w:rFonts w:ascii="Aptos Light" w:hAnsi="Aptos Light"/>
          <w:i/>
          <w:iCs/>
          <w:color w:val="808080" w:themeColor="background1" w:themeShade="80"/>
          <w:sz w:val="20"/>
          <w:szCs w:val="20"/>
        </w:rPr>
        <w:t>gdb@guidebrightpartners.com</w:t>
      </w:r>
    </w:hyperlink>
    <w:r w:rsidRPr="00AB4408">
      <w:rPr>
        <w:rFonts w:ascii="Aptos Light" w:hAnsi="Aptos Light"/>
        <w:i/>
        <w:iCs/>
        <w:color w:val="808080" w:themeColor="background1" w:themeShade="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F300" w14:textId="77777777" w:rsidR="00DF55EE" w:rsidRDefault="00DF55EE">
      <w:r>
        <w:separator/>
      </w:r>
    </w:p>
  </w:footnote>
  <w:footnote w:type="continuationSeparator" w:id="0">
    <w:p w14:paraId="482D9C62" w14:textId="77777777" w:rsidR="00DF55EE" w:rsidRDefault="00DF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944D" w14:textId="77777777" w:rsidR="002919ED" w:rsidRDefault="00000000">
    <w:r>
      <w:rPr>
        <w:noProof/>
        <w:lang w:eastAsia="en-US"/>
      </w:rPr>
      <mc:AlternateContent>
        <mc:Choice Requires="wps">
          <w:drawing>
            <wp:anchor distT="0" distB="0" distL="114300" distR="114300" simplePos="0" relativeHeight="251665408" behindDoc="1" locked="0" layoutInCell="1" allowOverlap="1" wp14:anchorId="49AE4BA0" wp14:editId="3E981BA8">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260A184F"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&#13;&#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CD1C" w14:textId="77777777" w:rsidR="002919ED" w:rsidRDefault="00000000">
    <w:r>
      <w:rPr>
        <w:noProof/>
        <w:lang w:eastAsia="en-US"/>
      </w:rPr>
      <mc:AlternateContent>
        <mc:Choice Requires="wpg">
          <w:drawing>
            <wp:anchor distT="0" distB="0" distL="114300" distR="114300" simplePos="0" relativeHeight="251663360" behindDoc="1" locked="0" layoutInCell="1" allowOverlap="1" wp14:anchorId="6C69D066" wp14:editId="326CC720">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121FEA06" w14:textId="77777777" w:rsidR="002919ED" w:rsidRDefault="002919ED">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6C69D066" id="Group 4" o:spid="_x0000_s1026"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">
              <v:shape id="Frame 5" o:spid="_x0000_s1027"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&#13;&#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Freeform 8" o:spid="_x0000_s1028"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121FEA06" w14:textId="77777777" w:rsidR="002919ED" w:rsidRDefault="002919ED">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A85DE2"/>
    <w:multiLevelType w:val="multilevel"/>
    <w:tmpl w:val="F7E4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626D9"/>
    <w:multiLevelType w:val="multilevel"/>
    <w:tmpl w:val="1D04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66FD4"/>
    <w:multiLevelType w:val="multilevel"/>
    <w:tmpl w:val="CFE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A0F22"/>
    <w:multiLevelType w:val="multilevel"/>
    <w:tmpl w:val="5B1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A1889"/>
    <w:multiLevelType w:val="multilevel"/>
    <w:tmpl w:val="DB0A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01D92"/>
    <w:multiLevelType w:val="multilevel"/>
    <w:tmpl w:val="2D30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A250DB"/>
    <w:multiLevelType w:val="multilevel"/>
    <w:tmpl w:val="3CC8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20D56"/>
    <w:multiLevelType w:val="multilevel"/>
    <w:tmpl w:val="B8B0A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974259">
    <w:abstractNumId w:val="9"/>
  </w:num>
  <w:num w:numId="2" w16cid:durableId="1163354003">
    <w:abstractNumId w:val="17"/>
  </w:num>
  <w:num w:numId="3" w16cid:durableId="107629486">
    <w:abstractNumId w:val="10"/>
  </w:num>
  <w:num w:numId="4" w16cid:durableId="451242502">
    <w:abstractNumId w:val="7"/>
  </w:num>
  <w:num w:numId="5" w16cid:durableId="1302729654">
    <w:abstractNumId w:val="6"/>
  </w:num>
  <w:num w:numId="6" w16cid:durableId="766576848">
    <w:abstractNumId w:val="5"/>
  </w:num>
  <w:num w:numId="7" w16cid:durableId="1785805584">
    <w:abstractNumId w:val="4"/>
  </w:num>
  <w:num w:numId="8" w16cid:durableId="1959558516">
    <w:abstractNumId w:val="8"/>
  </w:num>
  <w:num w:numId="9" w16cid:durableId="1327896603">
    <w:abstractNumId w:val="3"/>
  </w:num>
  <w:num w:numId="10" w16cid:durableId="1167130671">
    <w:abstractNumId w:val="2"/>
  </w:num>
  <w:num w:numId="11" w16cid:durableId="276647639">
    <w:abstractNumId w:val="1"/>
  </w:num>
  <w:num w:numId="12" w16cid:durableId="1396391188">
    <w:abstractNumId w:val="0"/>
  </w:num>
  <w:num w:numId="13" w16cid:durableId="713844711">
    <w:abstractNumId w:val="19"/>
  </w:num>
  <w:num w:numId="14" w16cid:durableId="1224413882">
    <w:abstractNumId w:val="18"/>
  </w:num>
  <w:num w:numId="15" w16cid:durableId="1144354565">
    <w:abstractNumId w:val="12"/>
  </w:num>
  <w:num w:numId="16" w16cid:durableId="1912736435">
    <w:abstractNumId w:val="16"/>
  </w:num>
  <w:num w:numId="17" w16cid:durableId="810093255">
    <w:abstractNumId w:val="11"/>
  </w:num>
  <w:num w:numId="18" w16cid:durableId="119151810">
    <w:abstractNumId w:val="13"/>
  </w:num>
  <w:num w:numId="19" w16cid:durableId="172689832">
    <w:abstractNumId w:val="20"/>
  </w:num>
  <w:num w:numId="20" w16cid:durableId="1398893119">
    <w:abstractNumId w:val="14"/>
  </w:num>
  <w:num w:numId="21" w16cid:durableId="16960784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B1"/>
    <w:rsid w:val="000262D0"/>
    <w:rsid w:val="000933CB"/>
    <w:rsid w:val="000A1573"/>
    <w:rsid w:val="000D4086"/>
    <w:rsid w:val="00100176"/>
    <w:rsid w:val="00107C37"/>
    <w:rsid w:val="00195074"/>
    <w:rsid w:val="001C6A87"/>
    <w:rsid w:val="001E1C98"/>
    <w:rsid w:val="00200D93"/>
    <w:rsid w:val="002919ED"/>
    <w:rsid w:val="002F0B06"/>
    <w:rsid w:val="003345B1"/>
    <w:rsid w:val="00335460"/>
    <w:rsid w:val="003365F1"/>
    <w:rsid w:val="003848A1"/>
    <w:rsid w:val="003C268D"/>
    <w:rsid w:val="003D0653"/>
    <w:rsid w:val="004F0A63"/>
    <w:rsid w:val="004F546D"/>
    <w:rsid w:val="0065246B"/>
    <w:rsid w:val="006F0194"/>
    <w:rsid w:val="006F6947"/>
    <w:rsid w:val="00910973"/>
    <w:rsid w:val="00941FC6"/>
    <w:rsid w:val="00A2563A"/>
    <w:rsid w:val="00AB4408"/>
    <w:rsid w:val="00BA5E35"/>
    <w:rsid w:val="00DB610F"/>
    <w:rsid w:val="00DF55EE"/>
    <w:rsid w:val="00E61C92"/>
    <w:rsid w:val="00EB4663"/>
    <w:rsid w:val="00F9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06FC"/>
  <w15:chartTrackingRefBased/>
  <w15:docId w15:val="{75ED8A46-F6F9-AE45-8639-3FD4E41E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semiHidden/>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paragraph" w:styleId="NormalWeb">
    <w:name w:val="Normal (Web)"/>
    <w:basedOn w:val="Normal"/>
    <w:uiPriority w:val="99"/>
    <w:unhideWhenUsed/>
    <w:rsid w:val="003345B1"/>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unhideWhenUsed/>
    <w:rsid w:val="003345B1"/>
    <w:rPr>
      <w:color w:val="0000FF"/>
      <w:u w:val="single"/>
    </w:rPr>
  </w:style>
  <w:style w:type="character" w:styleId="UnresolvedMention">
    <w:name w:val="Unresolved Mention"/>
    <w:basedOn w:val="DefaultParagraphFont"/>
    <w:uiPriority w:val="99"/>
    <w:semiHidden/>
    <w:unhideWhenUsed/>
    <w:rsid w:val="00BA5E35"/>
    <w:rPr>
      <w:color w:val="605E5C"/>
      <w:shd w:val="clear" w:color="auto" w:fill="E1DFDD"/>
    </w:rPr>
  </w:style>
  <w:style w:type="character" w:styleId="FollowedHyperlink">
    <w:name w:val="FollowedHyperlink"/>
    <w:basedOn w:val="DefaultParagraphFont"/>
    <w:uiPriority w:val="99"/>
    <w:semiHidden/>
    <w:unhideWhenUsed/>
    <w:rsid w:val="000A1573"/>
    <w:rPr>
      <w:color w:val="846B8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4937">
      <w:bodyDiv w:val="1"/>
      <w:marLeft w:val="0"/>
      <w:marRight w:val="0"/>
      <w:marTop w:val="0"/>
      <w:marBottom w:val="0"/>
      <w:divBdr>
        <w:top w:val="none" w:sz="0" w:space="0" w:color="auto"/>
        <w:left w:val="none" w:sz="0" w:space="0" w:color="auto"/>
        <w:bottom w:val="none" w:sz="0" w:space="0" w:color="auto"/>
        <w:right w:val="none" w:sz="0" w:space="0" w:color="auto"/>
      </w:divBdr>
    </w:div>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brightpartners.b12site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db@guidebrightpartners.com" TargetMode="External"/><Relationship Id="rId1" Type="http://schemas.openxmlformats.org/officeDocument/2006/relationships/hyperlink" Target="https://guidebrightpartners.b12sit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min/Library/Containers/com.microsoft.Word/Data/Library/Application%20Support/Microsoft/Office/16.0/DTS/en-US%7bF348B679-0DD9-6246-B07D-3C724E643143%7d/%7b484550A8-4789-E149-AAF8-BF094DD373F9%7dtf1000207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1A17A8F095046847D0ABB2DFB2D33"/>
        <w:category>
          <w:name w:val="General"/>
          <w:gallery w:val="placeholder"/>
        </w:category>
        <w:types>
          <w:type w:val="bbPlcHdr"/>
        </w:types>
        <w:behaviors>
          <w:behavior w:val="content"/>
        </w:behaviors>
        <w:guid w:val="{243EAC3C-0BF4-5845-8FF5-49ADA57D0043}"/>
      </w:docPartPr>
      <w:docPartBody>
        <w:p w:rsidR="00AB50D5" w:rsidRDefault="007C5377" w:rsidP="007C5377">
          <w:pPr>
            <w:pStyle w:val="6741A17A8F095046847D0ABB2DFB2D33"/>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pperplate Light">
    <w:altName w:val="COPPERPLATE LIGHT"/>
    <w:panose1 w:val="02000604030000020004"/>
    <w:charset w:val="4D"/>
    <w:family w:val="auto"/>
    <w:pitch w:val="variable"/>
    <w:sig w:usb0="80000067" w:usb1="00000000" w:usb2="00000000" w:usb3="00000000" w:csb0="00000111" w:csb1="00000000"/>
  </w:font>
  <w:font w:name="Montserrat">
    <w:panose1 w:val="00000500000000000000"/>
    <w:charset w:val="4D"/>
    <w:family w:val="auto"/>
    <w:pitch w:val="variable"/>
    <w:sig w:usb0="2000020F" w:usb1="00000003" w:usb2="00000000" w:usb3="00000000" w:csb0="00000197" w:csb1="00000000"/>
  </w:font>
  <w:font w:name="Aptos Light">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15608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9369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98"/>
    <w:rsid w:val="000D4086"/>
    <w:rsid w:val="004F546D"/>
    <w:rsid w:val="006830A0"/>
    <w:rsid w:val="007C5377"/>
    <w:rsid w:val="008D3D2A"/>
    <w:rsid w:val="00AA104B"/>
    <w:rsid w:val="00AB50D5"/>
    <w:rsid w:val="00BC0598"/>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41A17A8F095046847D0ABB2DFB2D33">
    <w:name w:val="6741A17A8F095046847D0ABB2DFB2D33"/>
    <w:rsid w:val="007C5377"/>
  </w:style>
  <w:style w:type="paragraph" w:styleId="ListBullet">
    <w:name w:val="List Bullet"/>
    <w:basedOn w:val="Normal"/>
    <w:uiPriority w:val="9"/>
    <w:qFormat/>
    <w:pPr>
      <w:numPr>
        <w:numId w:val="1"/>
      </w:numPr>
      <w:spacing w:after="120" w:line="312" w:lineRule="auto"/>
    </w:pPr>
    <w:rPr>
      <w:rFonts w:eastAsiaTheme="minorHAnsi"/>
      <w:color w:val="7F7F7F" w:themeColor="text1" w:themeTint="80"/>
      <w:kern w:val="0"/>
      <w:sz w:val="20"/>
      <w:szCs w:val="20"/>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8628-F691-48F0-A8D5-040D4D8B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{484550A8-4789-E149-AAF8-BF094DD373F9}tf10002074.dotx</Template>
  <TotalTime>28</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Guidebright partners</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dc:creator>
  <cp:keywords/>
  <dc:description/>
  <cp:lastModifiedBy>Gregg Bedol</cp:lastModifiedBy>
  <cp:revision>8</cp:revision>
  <cp:lastPrinted>2025-01-09T21:29:00Z</cp:lastPrinted>
  <dcterms:created xsi:type="dcterms:W3CDTF">2025-01-08T18:17:00Z</dcterms:created>
  <dcterms:modified xsi:type="dcterms:W3CDTF">2025-01-09T21:52:00Z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TF10002018</vt:lpwstr>
  </property>
</Properties>
</file>